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5" o:spid="_x0000_s1026" o:spt="20" style="position:absolute;left:0pt;margin-left:428.25pt;margin-top:2.35pt;height:0pt;width:154.5pt;z-index:25166233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TDqN1AAAAAgBAAAPAAAAAAAAAAEAIAAAACIAAABkcnMv&#10;ZG93bnJldi54bWxQSwECFAAUAAAACACHTuJAE9JslM4BAACZAwAADgAAAAAAAAABACAAAAAj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6" o:spid="_x0000_s1026" o:spt="20" style="position:absolute;left:0pt;margin-left:88.5pt;margin-top:3.15pt;height:0pt;width:99pt;z-index:25166336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LF+bg0wAAAAcBAAAPAAAAAAAAAAEAIAAAACIAAABkcnMv&#10;ZG93bnJldi54bWxQSwECFAAUAAAACACHTuJA9YOn988BAACZAwAADgAAAAAAAAABACAAAAAi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42"/>
        <w:gridCol w:w="2410"/>
        <w:gridCol w:w="2268"/>
        <w:gridCol w:w="1418"/>
        <w:gridCol w:w="992"/>
        <w:gridCol w:w="1701"/>
        <w:gridCol w:w="1134"/>
      </w:tblGrid>
      <w:tr w:rsidR="00852F11" w:rsidTr="00852F11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852F11" w:rsidTr="00852F11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tài chính ngân hàng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Nghiệp vụ ngân hàng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2018-2019</w:t>
            </w:r>
          </w:p>
        </w:tc>
      </w:tr>
      <w:tr w:rsidR="00852F11" w:rsidTr="00852F1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7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Tài chính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- tiền tệ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</w:p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Phan Thị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2E5ACF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2E5ACF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E5ACF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66903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8168A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412B6-D46C-4B03-B9DB-97F297A0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